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1B92" w14:textId="77777777" w:rsidR="001B1F75" w:rsidRDefault="00B16452">
      <w:pPr>
        <w:spacing w:line="360" w:lineRule="auto"/>
        <w:jc w:val="center"/>
      </w:pPr>
      <w:r>
        <w:rPr>
          <w:noProof/>
        </w:rPr>
        <w:drawing>
          <wp:inline distT="0" distB="0" distL="0" distR="0" wp14:anchorId="41564C59" wp14:editId="26BBD491">
            <wp:extent cx="5619750" cy="690880"/>
            <wp:effectExtent l="0" t="0" r="0" b="0"/>
            <wp:docPr id="1" name="Image 131655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316558028"/>
                    <pic:cNvPicPr>
                      <a:picLocks noChangeAspect="1" noChangeArrowheads="1"/>
                    </pic:cNvPicPr>
                  </pic:nvPicPr>
                  <pic:blipFill>
                    <a:blip r:embed="rId7"/>
                    <a:stretch>
                      <a:fillRect/>
                    </a:stretch>
                  </pic:blipFill>
                  <pic:spPr bwMode="auto">
                    <a:xfrm>
                      <a:off x="0" y="0"/>
                      <a:ext cx="5619750" cy="690880"/>
                    </a:xfrm>
                    <a:prstGeom prst="rect">
                      <a:avLst/>
                    </a:prstGeom>
                  </pic:spPr>
                </pic:pic>
              </a:graphicData>
            </a:graphic>
          </wp:inline>
        </w:drawing>
      </w:r>
    </w:p>
    <w:p w14:paraId="5B7B8C80" w14:textId="77777777" w:rsidR="001B1F75" w:rsidRDefault="001B1F75">
      <w:pPr>
        <w:spacing w:line="360" w:lineRule="auto"/>
        <w:jc w:val="center"/>
      </w:pPr>
    </w:p>
    <w:p w14:paraId="2DC9E9E3" w14:textId="77777777" w:rsidR="001B1F75" w:rsidRDefault="00B16452">
      <w:pPr>
        <w:spacing w:line="360" w:lineRule="auto"/>
      </w:pPr>
      <w:r>
        <w:rPr>
          <w:sz w:val="32"/>
          <w:szCs w:val="32"/>
        </w:rPr>
        <w:t>VOTRE NOM</w:t>
      </w:r>
      <w:r>
        <w:t xml:space="preserve"> __</w:t>
      </w:r>
      <w:r>
        <w:rPr>
          <w:rFonts w:ascii="Ubuntu" w:hAnsi="Ubuntu"/>
        </w:rPr>
        <w:t>Iris Messemanne</w:t>
      </w:r>
      <w:r>
        <w:t>_____________________________</w:t>
      </w:r>
    </w:p>
    <w:p w14:paraId="361E65B5" w14:textId="77777777" w:rsidR="001B1F75" w:rsidRDefault="00B16452">
      <w:pPr>
        <w:spacing w:line="360" w:lineRule="auto"/>
      </w:pPr>
      <w:r>
        <w:rPr>
          <w:sz w:val="32"/>
          <w:szCs w:val="32"/>
        </w:rPr>
        <w:t>VOTRE ATELIER</w:t>
      </w:r>
      <w:r>
        <w:t xml:space="preserve"> __</w:t>
      </w:r>
      <w:r>
        <w:rPr>
          <w:rFonts w:ascii="Ubuntu" w:hAnsi="Ubuntu"/>
        </w:rPr>
        <w:t>L’inclusion numérique relève-t-elle d’un accompagnement numérique ou administratif ?</w:t>
      </w:r>
    </w:p>
    <w:p w14:paraId="4730AC17" w14:textId="77777777" w:rsidR="001B1F75" w:rsidRDefault="00B16452">
      <w:pPr>
        <w:spacing w:line="360" w:lineRule="auto"/>
      </w:pPr>
      <w:r>
        <w:t>________________________________________________________________________________</w:t>
      </w:r>
    </w:p>
    <w:p w14:paraId="3146D84E" w14:textId="77777777" w:rsidR="001B1F75" w:rsidRDefault="001B1F75">
      <w:pPr>
        <w:spacing w:line="360" w:lineRule="auto"/>
      </w:pPr>
    </w:p>
    <w:p w14:paraId="05E4FC09" w14:textId="77777777" w:rsidR="001B1F75" w:rsidRDefault="00B16452">
      <w:pPr>
        <w:spacing w:line="360" w:lineRule="auto"/>
      </w:pPr>
      <w:r>
        <w:rPr>
          <w:sz w:val="32"/>
          <w:szCs w:val="32"/>
        </w:rPr>
        <w:t>Quelques mots sur la problématique que vous avez abordée</w:t>
      </w:r>
      <w:r>
        <w:t> :</w:t>
      </w:r>
    </w:p>
    <w:p w14:paraId="3CA594A0" w14:textId="77777777" w:rsidR="001B1F75" w:rsidRDefault="00B16452">
      <w:pPr>
        <w:spacing w:line="360" w:lineRule="auto"/>
        <w:rPr>
          <w:rFonts w:ascii="Ubuntu" w:hAnsi="Ubuntu"/>
        </w:rPr>
      </w:pPr>
      <w:r>
        <w:rPr>
          <w:rFonts w:ascii="Ubuntu" w:hAnsi="Ubuntu"/>
        </w:rPr>
        <w:t>Rôle central de l’usager pour définir l’accompagnement à réaliser.</w:t>
      </w:r>
    </w:p>
    <w:p w14:paraId="3743902C" w14:textId="77777777" w:rsidR="001B1F75" w:rsidRDefault="00B16452">
      <w:pPr>
        <w:spacing w:line="360" w:lineRule="auto"/>
      </w:pPr>
      <w:r>
        <w:rPr>
          <w:rFonts w:ascii="Ubuntu" w:hAnsi="Ubuntu"/>
        </w:rPr>
        <w:t>Compétences transversales et pratiques des accom</w:t>
      </w:r>
      <w:r>
        <w:rPr>
          <w:rFonts w:ascii="Ubuntu" w:hAnsi="Ubuntu"/>
        </w:rPr>
        <w:t>pagnants dans l’accès aux droits</w:t>
      </w:r>
    </w:p>
    <w:p w14:paraId="35FEBDDA" w14:textId="77777777" w:rsidR="001B1F75" w:rsidRDefault="001B1F75">
      <w:pPr>
        <w:spacing w:line="360" w:lineRule="auto"/>
        <w:rPr>
          <w:rFonts w:ascii="Ubuntu" w:hAnsi="Ubuntu"/>
        </w:rPr>
      </w:pPr>
    </w:p>
    <w:p w14:paraId="08C6342F" w14:textId="77777777" w:rsidR="001B1F75" w:rsidRDefault="001B1F75">
      <w:pPr>
        <w:spacing w:line="360" w:lineRule="auto"/>
        <w:rPr>
          <w:rFonts w:ascii="Ubuntu" w:hAnsi="Ubuntu"/>
        </w:rPr>
      </w:pPr>
    </w:p>
    <w:p w14:paraId="36CC9656" w14:textId="77777777" w:rsidR="001B1F75" w:rsidRDefault="001B1F75">
      <w:pPr>
        <w:spacing w:line="360" w:lineRule="auto"/>
        <w:rPr>
          <w:rFonts w:ascii="Ubuntu" w:hAnsi="Ubuntu"/>
        </w:rPr>
      </w:pPr>
    </w:p>
    <w:p w14:paraId="61B041F9" w14:textId="77777777" w:rsidR="001B1F75" w:rsidRDefault="00B16452">
      <w:pPr>
        <w:spacing w:line="360" w:lineRule="auto"/>
      </w:pPr>
      <w:r>
        <w:rPr>
          <w:sz w:val="32"/>
          <w:szCs w:val="32"/>
        </w:rPr>
        <w:t>Les éléments à retenir de votre atelier</w:t>
      </w:r>
      <w:r>
        <w:t xml:space="preserve"> : </w:t>
      </w:r>
    </w:p>
    <w:p w14:paraId="41DFDA67" w14:textId="77777777" w:rsidR="001B1F75" w:rsidRDefault="00B16452">
      <w:pPr>
        <w:spacing w:line="360" w:lineRule="auto"/>
        <w:rPr>
          <w:rFonts w:ascii="Ubuntu" w:hAnsi="Ubuntu"/>
        </w:rPr>
      </w:pPr>
      <w:r>
        <w:rPr>
          <w:rFonts w:ascii="Ubuntu" w:hAnsi="Ubuntu"/>
        </w:rPr>
        <w:t xml:space="preserve">L’accompagnement numérique à visée émancipatrice se veut pédagogique et sans </w:t>
      </w:r>
      <w:proofErr w:type="gramStart"/>
      <w:r>
        <w:rPr>
          <w:rFonts w:ascii="Ubuntu" w:hAnsi="Ubuntu"/>
        </w:rPr>
        <w:t>jugement</w:t>
      </w:r>
      <w:proofErr w:type="gramEnd"/>
      <w:r>
        <w:rPr>
          <w:rFonts w:ascii="Ubuntu" w:hAnsi="Ubuntu"/>
        </w:rPr>
        <w:t>.</w:t>
      </w:r>
    </w:p>
    <w:p w14:paraId="43CA7F4E" w14:textId="77777777" w:rsidR="001B1F75" w:rsidRDefault="00B16452">
      <w:pPr>
        <w:spacing w:line="360" w:lineRule="auto"/>
        <w:rPr>
          <w:rFonts w:ascii="Ubuntu" w:hAnsi="Ubuntu"/>
        </w:rPr>
      </w:pPr>
      <w:r>
        <w:rPr>
          <w:rFonts w:ascii="Ubuntu" w:hAnsi="Ubuntu"/>
        </w:rPr>
        <w:t>L’</w:t>
      </w:r>
      <w:proofErr w:type="spellStart"/>
      <w:r>
        <w:rPr>
          <w:rFonts w:ascii="Ubuntu" w:hAnsi="Ubuntu"/>
        </w:rPr>
        <w:t>acompagnement</w:t>
      </w:r>
      <w:proofErr w:type="spellEnd"/>
      <w:r>
        <w:rPr>
          <w:rFonts w:ascii="Ubuntu" w:hAnsi="Ubuntu"/>
        </w:rPr>
        <w:t xml:space="preserve"> administratif se fait sur une situation spécifique et souvent d’urgence, e</w:t>
      </w:r>
      <w:r>
        <w:rPr>
          <w:rFonts w:ascii="Ubuntu" w:hAnsi="Ubuntu"/>
        </w:rPr>
        <w:t>t peut faire appel à de multiples connaissances juridiques et administratives.</w:t>
      </w:r>
    </w:p>
    <w:p w14:paraId="4A829DAA" w14:textId="77777777" w:rsidR="001B1F75" w:rsidRDefault="00B16452">
      <w:pPr>
        <w:spacing w:line="360" w:lineRule="auto"/>
        <w:rPr>
          <w:rFonts w:ascii="Ubuntu" w:hAnsi="Ubuntu"/>
        </w:rPr>
      </w:pPr>
      <w:r>
        <w:rPr>
          <w:rFonts w:ascii="Ubuntu" w:hAnsi="Ubuntu"/>
        </w:rPr>
        <w:t xml:space="preserve">L’accès aux droits est un croisement de ces accompagnements et nécessite une </w:t>
      </w:r>
      <w:proofErr w:type="spellStart"/>
      <w:r>
        <w:rPr>
          <w:rFonts w:ascii="Ubuntu" w:hAnsi="Ubuntu"/>
        </w:rPr>
        <w:t>polycompétence</w:t>
      </w:r>
      <w:proofErr w:type="spellEnd"/>
      <w:r>
        <w:rPr>
          <w:rFonts w:ascii="Ubuntu" w:hAnsi="Ubuntu"/>
        </w:rPr>
        <w:t xml:space="preserve"> des acteurs plutôt qu’une sectorisation des interventions.</w:t>
      </w:r>
    </w:p>
    <w:p w14:paraId="0FE763CB" w14:textId="77777777" w:rsidR="001B1F75" w:rsidRDefault="00B16452">
      <w:pPr>
        <w:spacing w:line="360" w:lineRule="auto"/>
        <w:rPr>
          <w:rFonts w:ascii="Ubuntu" w:hAnsi="Ubuntu"/>
        </w:rPr>
      </w:pPr>
      <w:r>
        <w:rPr>
          <w:rFonts w:ascii="Ubuntu" w:hAnsi="Ubuntu"/>
        </w:rPr>
        <w:t xml:space="preserve">En partant de ce constat, </w:t>
      </w:r>
      <w:r>
        <w:rPr>
          <w:rFonts w:ascii="Ubuntu" w:hAnsi="Ubuntu"/>
        </w:rPr>
        <w:t>des leviers ont été identifiés pour aider les médiateurs numériques que ce soit dans le champ de la formation, du réseau, des outils ou en améliorant la connaissance des usagers</w:t>
      </w:r>
    </w:p>
    <w:p w14:paraId="3AEC1ED7" w14:textId="77777777" w:rsidR="001B1F75" w:rsidRDefault="00B16452">
      <w:pPr>
        <w:spacing w:line="360" w:lineRule="auto"/>
      </w:pPr>
      <w:r>
        <w:t xml:space="preserve"> (</w:t>
      </w:r>
      <w:proofErr w:type="gramStart"/>
      <w:r>
        <w:t>voir</w:t>
      </w:r>
      <w:proofErr w:type="gramEnd"/>
      <w:r>
        <w:t xml:space="preserve"> le tableau ci-joint)</w:t>
      </w:r>
    </w:p>
    <w:p w14:paraId="0F67EB82" w14:textId="77777777" w:rsidR="001B1F75" w:rsidRDefault="00B16452">
      <w:pPr>
        <w:spacing w:line="360" w:lineRule="auto"/>
      </w:pPr>
      <w:r>
        <w:lastRenderedPageBreak/>
        <w:t>__________________________________________________</w:t>
      </w:r>
      <w:r>
        <w:t>_____________________________</w:t>
      </w:r>
    </w:p>
    <w:p w14:paraId="20C2A60E" w14:textId="77777777" w:rsidR="001B1F75" w:rsidRDefault="00B16452">
      <w:pPr>
        <w:spacing w:line="360" w:lineRule="auto"/>
      </w:pPr>
      <w:r>
        <w:t>_______________________________________________________________________________</w:t>
      </w:r>
    </w:p>
    <w:p w14:paraId="66693A08" w14:textId="77777777" w:rsidR="001B1F75" w:rsidRDefault="00B16452">
      <w:pPr>
        <w:spacing w:line="360" w:lineRule="auto"/>
      </w:pPr>
      <w:r>
        <w:t>_______________________________________________________________________________</w:t>
      </w:r>
    </w:p>
    <w:p w14:paraId="6DE421AA" w14:textId="77777777" w:rsidR="001B1F75" w:rsidRDefault="00B16452">
      <w:pPr>
        <w:spacing w:line="360" w:lineRule="auto"/>
      </w:pPr>
      <w:r>
        <w:t>__________________________________________________________________</w:t>
      </w:r>
      <w:r>
        <w:t>_____________</w:t>
      </w:r>
    </w:p>
    <w:p w14:paraId="63EC7203" w14:textId="77777777" w:rsidR="001B1F75" w:rsidRDefault="00B16452">
      <w:pPr>
        <w:spacing w:line="360" w:lineRule="auto"/>
      </w:pPr>
      <w:r>
        <w:t>_______________________________________________________________________________</w:t>
      </w:r>
    </w:p>
    <w:p w14:paraId="00DED5A7" w14:textId="77777777" w:rsidR="001B1F75" w:rsidRDefault="00B16452">
      <w:pPr>
        <w:spacing w:line="360" w:lineRule="auto"/>
      </w:pPr>
      <w:r>
        <w:t>_______________________________________________________________________________</w:t>
      </w:r>
    </w:p>
    <w:p w14:paraId="7FB7251B" w14:textId="77777777" w:rsidR="001B1F75" w:rsidRDefault="001B1F75">
      <w:pPr>
        <w:spacing w:line="360" w:lineRule="auto"/>
      </w:pPr>
    </w:p>
    <w:p w14:paraId="30177AEA" w14:textId="77777777" w:rsidR="001B1F75" w:rsidRDefault="00B16452">
      <w:pPr>
        <w:spacing w:line="360" w:lineRule="auto"/>
      </w:pPr>
      <w:r>
        <w:rPr>
          <w:sz w:val="32"/>
          <w:szCs w:val="32"/>
        </w:rPr>
        <w:t xml:space="preserve">Une phrase qui a été dite à ne pas manquer (verbatim) </w:t>
      </w:r>
      <w:r>
        <w:t xml:space="preserve">: </w:t>
      </w:r>
    </w:p>
    <w:p w14:paraId="0FD33D00" w14:textId="77777777" w:rsidR="001B1F75" w:rsidRDefault="00B16452">
      <w:pPr>
        <w:spacing w:line="360" w:lineRule="auto"/>
      </w:pPr>
      <w:r>
        <w:t>« En fait les aidants nu</w:t>
      </w:r>
      <w:r>
        <w:t>mériques font aussi de l’accompagnement administratif »</w:t>
      </w:r>
    </w:p>
    <w:p w14:paraId="35D7E23F" w14:textId="77777777" w:rsidR="001B1F75" w:rsidRDefault="00B16452">
      <w:pPr>
        <w:spacing w:line="360" w:lineRule="auto"/>
      </w:pPr>
      <w:proofErr w:type="gramStart"/>
      <w:r>
        <w:t>«On</w:t>
      </w:r>
      <w:proofErr w:type="gramEnd"/>
      <w:r>
        <w:t xml:space="preserve"> parle beaucoup de la montée en compétence des usagers mais il y en a qui ne pourront jamais monter en compétence »</w:t>
      </w:r>
    </w:p>
    <w:p w14:paraId="360F5C09" w14:textId="77777777" w:rsidR="001B1F75" w:rsidRDefault="00B16452">
      <w:pPr>
        <w:spacing w:line="360" w:lineRule="auto"/>
      </w:pPr>
      <w:r>
        <w:t xml:space="preserve">« La connaissance transversale des autres professionnels du secteur est </w:t>
      </w:r>
      <w:r>
        <w:t>primordiale »</w:t>
      </w:r>
    </w:p>
    <w:p w14:paraId="064A943F" w14:textId="77777777" w:rsidR="001B1F75" w:rsidRDefault="00B16452">
      <w:pPr>
        <w:spacing w:line="360" w:lineRule="auto"/>
      </w:pPr>
      <w:r>
        <w:t>_______________________________________________________________________________</w:t>
      </w:r>
    </w:p>
    <w:p w14:paraId="7625F998" w14:textId="77777777" w:rsidR="001B1F75" w:rsidRDefault="00B16452">
      <w:pPr>
        <w:spacing w:line="360" w:lineRule="auto"/>
      </w:pPr>
      <w:r>
        <w:t>_______________________________________________________________________________</w:t>
      </w:r>
    </w:p>
    <w:p w14:paraId="29E52BB7" w14:textId="77777777" w:rsidR="001B1F75" w:rsidRDefault="00B16452">
      <w:pPr>
        <w:spacing w:line="360" w:lineRule="auto"/>
      </w:pPr>
      <w:r>
        <w:t>_______________________________________________________________________________</w:t>
      </w:r>
    </w:p>
    <w:p w14:paraId="57CAC9BF" w14:textId="77777777" w:rsidR="001B1F75" w:rsidRDefault="00B16452">
      <w:pPr>
        <w:spacing w:line="360" w:lineRule="auto"/>
      </w:pPr>
      <w:r>
        <w:t>__</w:t>
      </w:r>
      <w:r>
        <w:t>_____________________________________________________________________________</w:t>
      </w:r>
    </w:p>
    <w:p w14:paraId="19AA7C0E" w14:textId="77777777" w:rsidR="001B1F75" w:rsidRDefault="00B16452">
      <w:pPr>
        <w:spacing w:line="360" w:lineRule="auto"/>
      </w:pPr>
      <w:r>
        <w:t>_______________________________________________________________________________</w:t>
      </w:r>
    </w:p>
    <w:p w14:paraId="3C65EC7E" w14:textId="77777777" w:rsidR="001B1F75" w:rsidRDefault="00B16452">
      <w:pPr>
        <w:spacing w:line="360" w:lineRule="auto"/>
      </w:pPr>
      <w:r>
        <w:t>_______________________________________________________________________________</w:t>
      </w:r>
    </w:p>
    <w:p w14:paraId="2D2E7B96" w14:textId="77777777" w:rsidR="001B1F75" w:rsidRDefault="00B16452">
      <w:pPr>
        <w:spacing w:line="360" w:lineRule="auto"/>
      </w:pPr>
      <w:r>
        <w:t>__________________</w:t>
      </w:r>
      <w:r>
        <w:t>_____________________________________________________________</w:t>
      </w:r>
    </w:p>
    <w:p w14:paraId="6B47ECDA" w14:textId="77777777" w:rsidR="001B1F75" w:rsidRDefault="00B16452">
      <w:pPr>
        <w:spacing w:line="360" w:lineRule="auto"/>
        <w:jc w:val="center"/>
        <w:rPr>
          <w:b/>
          <w:bCs/>
          <w:sz w:val="36"/>
          <w:szCs w:val="36"/>
        </w:rPr>
      </w:pPr>
      <w:r>
        <w:rPr>
          <w:b/>
          <w:bCs/>
          <w:sz w:val="36"/>
          <w:szCs w:val="36"/>
        </w:rPr>
        <w:t xml:space="preserve">MERCI ! </w:t>
      </w:r>
    </w:p>
    <w:sectPr w:rsidR="001B1F75">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hit Devanagari">
    <w:altName w:val="Cambria"/>
    <w:charset w:val="01"/>
    <w:family w:val="roman"/>
    <w:pitch w:val="variable"/>
  </w:font>
  <w:font w:name="DejaVu Sans">
    <w:panose1 w:val="00000000000000000000"/>
    <w:charset w:val="00"/>
    <w:family w:val="roman"/>
    <w:notTrueType/>
    <w:pitch w:val="default"/>
  </w:font>
  <w:font w:name="Liberation Sans">
    <w:altName w:val="Arial"/>
    <w:charset w:val="01"/>
    <w:family w:val="roman"/>
    <w:pitch w:val="variable"/>
  </w:font>
  <w:font w:name="Noto Sans">
    <w:charset w:val="00"/>
    <w:family w:val="swiss"/>
    <w:pitch w:val="variable"/>
    <w:sig w:usb0="E00082FF" w:usb1="400078FF" w:usb2="00000021" w:usb3="00000000" w:csb0="0000019F" w:csb1="00000000"/>
  </w:font>
  <w:font w:name="Liberation Serif">
    <w:altName w:val="Times New Roman"/>
    <w:charset w:val="01"/>
    <w:family w:val="roman"/>
    <w:pitch w:val="variable"/>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75"/>
    <w:rsid w:val="001B1F75"/>
    <w:rsid w:val="0082716A"/>
    <w:rsid w:val="00B164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AB2D"/>
  <w15:docId w15:val="{5403DCC2-781D-4B75-A23B-F01542EE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Stylededessinpardfaut"/>
    <w:next w:val="Corpsdetexte"/>
    <w:qFormat/>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lang/>
    </w:rPr>
  </w:style>
  <w:style w:type="paragraph" w:styleId="Paragraphedeliste">
    <w:name w:val="List Paragraph"/>
    <w:basedOn w:val="Normal"/>
    <w:uiPriority w:val="34"/>
    <w:qFormat/>
    <w:pPr>
      <w:ind w:left="720"/>
      <w:contextualSpacing/>
    </w:pPr>
  </w:style>
  <w:style w:type="paragraph" w:customStyle="1" w:styleId="Stylededessinpardfaut">
    <w:name w:val="Style de dessin par défaut"/>
    <w:qFormat/>
    <w:pPr>
      <w:spacing w:line="200" w:lineRule="atLeast"/>
    </w:pPr>
    <w:rPr>
      <w:rFonts w:ascii="Lohit Devanagari" w:eastAsia="DejaVu Sans" w:hAnsi="Lohit Devanagari" w:cs="Liberation Sans"/>
      <w:kern w:val="2"/>
      <w:sz w:val="36"/>
      <w:szCs w:val="24"/>
    </w:rPr>
  </w:style>
  <w:style w:type="paragraph" w:customStyle="1" w:styleId="Objetsansremplissage">
    <w:name w:val="Objet sans remplissage"/>
    <w:basedOn w:val="Stylededessinpardfaut"/>
    <w:qFormat/>
  </w:style>
  <w:style w:type="paragraph" w:customStyle="1" w:styleId="Objetsansremplissageetsansligne">
    <w:name w:val="Objet sans remplissage et sans ligne"/>
    <w:basedOn w:val="Stylededessinpardfaut"/>
    <w:qFormat/>
  </w:style>
  <w:style w:type="paragraph" w:customStyle="1" w:styleId="A4">
    <w:name w:val="A4"/>
    <w:basedOn w:val="Texte"/>
    <w:qFormat/>
    <w:rPr>
      <w:rFonts w:ascii="Noto Sans" w:hAnsi="Noto Sans"/>
      <w:sz w:val="36"/>
    </w:rPr>
  </w:style>
  <w:style w:type="paragraph" w:customStyle="1" w:styleId="Texte">
    <w:name w:val="Texte"/>
    <w:basedOn w:val="Lgende"/>
    <w:qFormat/>
  </w:style>
  <w:style w:type="paragraph" w:customStyle="1" w:styleId="TitreA4">
    <w:name w:val="Titre A4"/>
    <w:basedOn w:val="A4"/>
    <w:qFormat/>
    <w:rPr>
      <w:sz w:val="88"/>
    </w:rPr>
  </w:style>
  <w:style w:type="paragraph" w:customStyle="1" w:styleId="En-tteA4">
    <w:name w:val="En-tête A4"/>
    <w:basedOn w:val="A4"/>
    <w:qFormat/>
    <w:rPr>
      <w:sz w:val="48"/>
    </w:rPr>
  </w:style>
  <w:style w:type="paragraph" w:customStyle="1" w:styleId="TexteA4">
    <w:name w:val="Texte A4"/>
    <w:basedOn w:val="A4"/>
    <w:qFormat/>
  </w:style>
  <w:style w:type="paragraph" w:customStyle="1" w:styleId="A0">
    <w:name w:val="A0"/>
    <w:basedOn w:val="Texte"/>
    <w:qFormat/>
    <w:rPr>
      <w:rFonts w:ascii="Noto Sans" w:hAnsi="Noto Sans"/>
      <w:sz w:val="95"/>
    </w:rPr>
  </w:style>
  <w:style w:type="paragraph" w:customStyle="1" w:styleId="TitreA0">
    <w:name w:val="Titre A0"/>
    <w:basedOn w:val="A4"/>
    <w:qFormat/>
    <w:rPr>
      <w:sz w:val="192"/>
    </w:rPr>
  </w:style>
  <w:style w:type="paragraph" w:customStyle="1" w:styleId="En-tteA0">
    <w:name w:val="En-tête A0"/>
    <w:basedOn w:val="A4"/>
    <w:qFormat/>
    <w:rPr>
      <w:sz w:val="143"/>
    </w:rPr>
  </w:style>
  <w:style w:type="paragraph" w:customStyle="1" w:styleId="TexteA0">
    <w:name w:val="Texte A0"/>
    <w:basedOn w:val="A4"/>
    <w:qFormat/>
  </w:style>
  <w:style w:type="paragraph" w:customStyle="1" w:styleId="Image">
    <w:name w:val="Image"/>
    <w:qFormat/>
    <w:pPr>
      <w:spacing w:after="160" w:line="259" w:lineRule="auto"/>
    </w:pPr>
    <w:rPr>
      <w:rFonts w:ascii="Liberation Sans" w:eastAsia="DejaVu Sans" w:hAnsi="Liberation Sans" w:cs="Liberation Sans"/>
      <w:sz w:val="36"/>
      <w:szCs w:val="24"/>
    </w:rPr>
  </w:style>
  <w:style w:type="paragraph" w:customStyle="1" w:styleId="Formes">
    <w:name w:val="Formes"/>
    <w:basedOn w:val="Image"/>
    <w:qFormat/>
    <w:rPr>
      <w:b/>
      <w:sz w:val="28"/>
    </w:rPr>
  </w:style>
  <w:style w:type="paragraph" w:customStyle="1" w:styleId="Plein">
    <w:name w:val="Plein"/>
    <w:basedOn w:val="Formes"/>
    <w:qFormat/>
  </w:style>
  <w:style w:type="paragraph" w:customStyle="1" w:styleId="Pleinbleu">
    <w:name w:val="Plein bleu"/>
    <w:basedOn w:val="Plein"/>
    <w:qFormat/>
    <w:rPr>
      <w:color w:val="FFFFFF"/>
    </w:rPr>
  </w:style>
  <w:style w:type="paragraph" w:customStyle="1" w:styleId="Pleinvert">
    <w:name w:val="Plein vert"/>
    <w:basedOn w:val="Plein"/>
    <w:qFormat/>
    <w:rPr>
      <w:color w:val="FFFFFF"/>
    </w:rPr>
  </w:style>
  <w:style w:type="paragraph" w:customStyle="1" w:styleId="Pleinrouge">
    <w:name w:val="Plein rouge"/>
    <w:basedOn w:val="Plein"/>
    <w:qFormat/>
    <w:rPr>
      <w:color w:val="FFFFFF"/>
    </w:rPr>
  </w:style>
  <w:style w:type="paragraph" w:customStyle="1" w:styleId="Pleinjaune">
    <w:name w:val="Plein jaune"/>
    <w:basedOn w:val="Plein"/>
    <w:qFormat/>
    <w:rPr>
      <w:color w:val="FFFFFF"/>
    </w:rPr>
  </w:style>
  <w:style w:type="paragraph" w:customStyle="1" w:styleId="Contour">
    <w:name w:val="Contour"/>
    <w:basedOn w:val="Formes"/>
    <w:qFormat/>
  </w:style>
  <w:style w:type="paragraph" w:customStyle="1" w:styleId="Contourbleu">
    <w:name w:val="Contour bleu"/>
    <w:basedOn w:val="Contour"/>
    <w:qFormat/>
    <w:rPr>
      <w:color w:val="355269"/>
    </w:rPr>
  </w:style>
  <w:style w:type="paragraph" w:customStyle="1" w:styleId="Contourvert">
    <w:name w:val="Contour vert"/>
    <w:basedOn w:val="Contour"/>
    <w:qFormat/>
    <w:rPr>
      <w:color w:val="127622"/>
    </w:rPr>
  </w:style>
  <w:style w:type="paragraph" w:customStyle="1" w:styleId="Contourrouge">
    <w:name w:val="Contour rouge"/>
    <w:basedOn w:val="Contour"/>
    <w:qFormat/>
    <w:rPr>
      <w:color w:val="C9211E"/>
    </w:rPr>
  </w:style>
  <w:style w:type="paragraph" w:customStyle="1" w:styleId="Contourjaune">
    <w:name w:val="Contour jaune"/>
    <w:basedOn w:val="Contour"/>
    <w:qFormat/>
    <w:rPr>
      <w:color w:val="B47804"/>
    </w:rPr>
  </w:style>
  <w:style w:type="paragraph" w:customStyle="1" w:styleId="Lignes">
    <w:name w:val="Lignes"/>
    <w:basedOn w:val="Image"/>
    <w:qFormat/>
  </w:style>
  <w:style w:type="paragraph" w:customStyle="1" w:styleId="Ligneflche">
    <w:name w:val="Ligne fléchée"/>
    <w:basedOn w:val="Lignes"/>
    <w:qFormat/>
  </w:style>
  <w:style w:type="paragraph" w:customStyle="1" w:styleId="Ligneenpointills">
    <w:name w:val="Ligne en pointillés"/>
    <w:basedOn w:val="Lignes"/>
    <w:qFormat/>
  </w:style>
  <w:style w:type="paragraph" w:customStyle="1" w:styleId="StandardLTGliederung1">
    <w:name w:val="Standard~LT~Gliederung 1"/>
    <w:qFormat/>
    <w:pPr>
      <w:spacing w:before="283" w:line="259" w:lineRule="auto"/>
    </w:pPr>
    <w:rPr>
      <w:rFonts w:ascii="Lohit Devanagari" w:eastAsia="DejaVu Sans" w:hAnsi="Lohit Devanagari" w:cs="Liberation Sans"/>
      <w:kern w:val="2"/>
      <w:sz w:val="64"/>
      <w:szCs w:val="24"/>
    </w:rPr>
  </w:style>
  <w:style w:type="paragraph" w:customStyle="1" w:styleId="StandardLTGliederung2">
    <w:name w:val="Standard~LT~Gliederung 2"/>
    <w:basedOn w:val="StandardLTGliederung1"/>
    <w:qFormat/>
    <w:pPr>
      <w:spacing w:before="227"/>
    </w:pPr>
    <w:rPr>
      <w:sz w:val="56"/>
    </w:rPr>
  </w:style>
  <w:style w:type="paragraph" w:customStyle="1" w:styleId="StandardLTGliederung3">
    <w:name w:val="Standard~LT~Gliederung 3"/>
    <w:basedOn w:val="StandardLTGliederung2"/>
    <w:qFormat/>
    <w:pPr>
      <w:spacing w:before="170"/>
    </w:pPr>
    <w:rPr>
      <w:sz w:val="48"/>
    </w:rPr>
  </w:style>
  <w:style w:type="paragraph" w:customStyle="1" w:styleId="StandardLTGliederung4">
    <w:name w:val="Standard~LT~Gliederung 4"/>
    <w:basedOn w:val="StandardLTGliederung3"/>
    <w:qFormat/>
    <w:pPr>
      <w:spacing w:before="113"/>
    </w:pPr>
    <w:rPr>
      <w:sz w:val="40"/>
    </w:rPr>
  </w:style>
  <w:style w:type="paragraph" w:customStyle="1" w:styleId="StandardLTGliederung5">
    <w:name w:val="Standard~LT~Gliederung 5"/>
    <w:basedOn w:val="StandardLTGliederung4"/>
    <w:qFormat/>
    <w:pPr>
      <w:spacing w:before="57"/>
    </w:p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spacing w:after="160" w:line="259" w:lineRule="auto"/>
      <w:jc w:val="center"/>
    </w:pPr>
    <w:rPr>
      <w:rFonts w:ascii="Lohit Devanagari" w:eastAsia="DejaVu Sans" w:hAnsi="Lohit Devanagari" w:cs="Liberation Sans"/>
      <w:kern w:val="2"/>
      <w:sz w:val="88"/>
      <w:szCs w:val="24"/>
    </w:rPr>
  </w:style>
  <w:style w:type="paragraph" w:customStyle="1" w:styleId="StandardLTUntertitel">
    <w:name w:val="Standard~LT~Untertitel"/>
    <w:qFormat/>
    <w:pPr>
      <w:spacing w:after="160" w:line="259" w:lineRule="auto"/>
      <w:jc w:val="center"/>
    </w:pPr>
    <w:rPr>
      <w:rFonts w:ascii="Lohit Devanagari" w:eastAsia="DejaVu Sans" w:hAnsi="Lohit Devanagari" w:cs="Liberation Sans"/>
      <w:kern w:val="2"/>
      <w:sz w:val="64"/>
      <w:szCs w:val="24"/>
    </w:rPr>
  </w:style>
  <w:style w:type="paragraph" w:customStyle="1" w:styleId="StandardLTNotizen">
    <w:name w:val="Standard~LT~Notizen"/>
    <w:qFormat/>
    <w:pPr>
      <w:spacing w:after="160" w:line="259" w:lineRule="auto"/>
      <w:ind w:left="340" w:hanging="340"/>
    </w:pPr>
    <w:rPr>
      <w:rFonts w:ascii="Lohit Devanagari" w:eastAsia="DejaVu Sans" w:hAnsi="Lohit Devanagari" w:cs="Liberation Sans"/>
      <w:kern w:val="2"/>
      <w:sz w:val="40"/>
      <w:szCs w:val="24"/>
    </w:rPr>
  </w:style>
  <w:style w:type="paragraph" w:customStyle="1" w:styleId="StandardLTHintergrundobjekte">
    <w:name w:val="Standard~LT~Hintergrundobjekte"/>
    <w:qFormat/>
    <w:pPr>
      <w:spacing w:after="160" w:line="259" w:lineRule="auto"/>
    </w:pPr>
    <w:rPr>
      <w:rFonts w:ascii="Liberation Serif" w:eastAsia="DejaVu Sans" w:hAnsi="Liberation Serif" w:cs="Liberation Sans"/>
      <w:kern w:val="2"/>
      <w:sz w:val="24"/>
      <w:szCs w:val="24"/>
    </w:rPr>
  </w:style>
  <w:style w:type="paragraph" w:customStyle="1" w:styleId="StandardLTHintergrund">
    <w:name w:val="Standard~LT~Hintergrund"/>
    <w:qFormat/>
    <w:pPr>
      <w:spacing w:after="160" w:line="259" w:lineRule="auto"/>
    </w:pPr>
    <w:rPr>
      <w:rFonts w:ascii="Liberation Serif" w:eastAsia="DejaVu Sans" w:hAnsi="Liberation Serif" w:cs="Liberation Sans"/>
      <w:kern w:val="2"/>
      <w:sz w:val="24"/>
      <w:szCs w:val="24"/>
    </w:rPr>
  </w:style>
  <w:style w:type="paragraph" w:customStyle="1" w:styleId="default">
    <w:name w:val="default"/>
    <w:qFormat/>
    <w:pPr>
      <w:spacing w:line="200" w:lineRule="atLeast"/>
    </w:pPr>
    <w:rPr>
      <w:rFonts w:ascii="Lohit Devanagari" w:eastAsia="DejaVu Sans" w:hAnsi="Lohit Devanagari" w:cs="Liberation Sans"/>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sdarrire-plan">
    <w:name w:val="Objets d'arrière-plan"/>
    <w:qFormat/>
    <w:pPr>
      <w:spacing w:after="160" w:line="259" w:lineRule="auto"/>
    </w:pPr>
    <w:rPr>
      <w:rFonts w:ascii="Liberation Serif" w:eastAsia="DejaVu Sans" w:hAnsi="Liberation Serif" w:cs="Liberation Sans"/>
      <w:kern w:val="2"/>
      <w:sz w:val="24"/>
      <w:szCs w:val="24"/>
    </w:rPr>
  </w:style>
  <w:style w:type="paragraph" w:customStyle="1" w:styleId="Arrire-plan">
    <w:name w:val="Arrière-plan"/>
    <w:qFormat/>
    <w:pPr>
      <w:spacing w:after="160" w:line="259" w:lineRule="auto"/>
    </w:pPr>
    <w:rPr>
      <w:rFonts w:ascii="Liberation Serif" w:eastAsia="DejaVu Sans" w:hAnsi="Liberation Serif" w:cs="Liberation Sans"/>
      <w:kern w:val="2"/>
      <w:sz w:val="24"/>
      <w:szCs w:val="24"/>
    </w:rPr>
  </w:style>
  <w:style w:type="paragraph" w:customStyle="1" w:styleId="Notes">
    <w:name w:val="Notes"/>
    <w:qFormat/>
    <w:pPr>
      <w:spacing w:after="160" w:line="259" w:lineRule="auto"/>
      <w:ind w:left="340" w:hanging="340"/>
    </w:pPr>
    <w:rPr>
      <w:rFonts w:ascii="Lohit Devanagari" w:eastAsia="DejaVu Sans" w:hAnsi="Lohit Devanagari" w:cs="Liberation Sans"/>
      <w:kern w:val="2"/>
      <w:sz w:val="40"/>
      <w:szCs w:val="24"/>
    </w:rPr>
  </w:style>
  <w:style w:type="paragraph" w:customStyle="1" w:styleId="Plan1">
    <w:name w:val="Plan 1"/>
    <w:qFormat/>
    <w:pPr>
      <w:spacing w:before="283" w:line="259" w:lineRule="auto"/>
    </w:pPr>
    <w:rPr>
      <w:rFonts w:ascii="Lohit Devanagari" w:eastAsia="DejaVu Sans" w:hAnsi="Lohit Devanagari" w:cs="Liberation Sans"/>
      <w:kern w:val="2"/>
      <w:sz w:val="64"/>
      <w:szCs w:val="24"/>
    </w:rPr>
  </w:style>
  <w:style w:type="paragraph" w:customStyle="1" w:styleId="Plan2">
    <w:name w:val="Plan 2"/>
    <w:basedOn w:val="Plan1"/>
    <w:qFormat/>
    <w:pPr>
      <w:spacing w:before="227"/>
    </w:pPr>
    <w:rPr>
      <w:sz w:val="56"/>
    </w:rPr>
  </w:style>
  <w:style w:type="paragraph" w:customStyle="1" w:styleId="Plan3">
    <w:name w:val="Plan 3"/>
    <w:basedOn w:val="Plan2"/>
    <w:qFormat/>
    <w:pPr>
      <w:spacing w:before="170"/>
    </w:pPr>
    <w:rPr>
      <w:sz w:val="48"/>
    </w:rPr>
  </w:style>
  <w:style w:type="paragraph" w:customStyle="1" w:styleId="Plan4">
    <w:name w:val="Plan 4"/>
    <w:basedOn w:val="Plan3"/>
    <w:qFormat/>
    <w:pPr>
      <w:spacing w:before="113"/>
    </w:pPr>
    <w:rPr>
      <w:sz w:val="40"/>
    </w:rPr>
  </w:style>
  <w:style w:type="paragraph" w:customStyle="1" w:styleId="Plan5">
    <w:name w:val="Plan 5"/>
    <w:basedOn w:val="Plan4"/>
    <w:qFormat/>
    <w:pPr>
      <w:spacing w:before="57"/>
    </w:pPr>
  </w:style>
  <w:style w:type="paragraph" w:customStyle="1" w:styleId="Plan6">
    <w:name w:val="Plan 6"/>
    <w:basedOn w:val="Plan5"/>
    <w:qFormat/>
  </w:style>
  <w:style w:type="paragraph" w:customStyle="1" w:styleId="Plan7">
    <w:name w:val="Plan 7"/>
    <w:basedOn w:val="Plan6"/>
    <w:qFormat/>
  </w:style>
  <w:style w:type="paragraph" w:customStyle="1" w:styleId="Plan8">
    <w:name w:val="Plan 8"/>
    <w:basedOn w:val="Plan7"/>
    <w:qFormat/>
  </w:style>
  <w:style w:type="paragraph" w:customStyle="1" w:styleId="Plan9">
    <w:name w:val="Plan 9"/>
    <w:basedOn w:val="Plan8"/>
    <w:qFormat/>
  </w:style>
  <w:style w:type="paragraph" w:customStyle="1" w:styleId="objectwitharrow">
    <w:name w:val="objectwitharrow"/>
    <w:basedOn w:val="Stylededessinpardfaut"/>
    <w:qFormat/>
  </w:style>
  <w:style w:type="paragraph" w:customStyle="1" w:styleId="objectwithshadow">
    <w:name w:val="objectwithshadow"/>
    <w:basedOn w:val="Stylededessinpardfaut"/>
    <w:qFormat/>
  </w:style>
  <w:style w:type="paragraph" w:customStyle="1" w:styleId="text">
    <w:name w:val="text"/>
    <w:basedOn w:val="Stylededessinpardfaut"/>
    <w:qFormat/>
  </w:style>
  <w:style w:type="paragraph" w:customStyle="1" w:styleId="textbody">
    <w:name w:val="textbody"/>
    <w:basedOn w:val="Stylededessinpardfaut"/>
    <w:qFormat/>
  </w:style>
  <w:style w:type="paragraph" w:customStyle="1" w:styleId="textbodyjustfied">
    <w:name w:val="textbodyjustfied"/>
    <w:basedOn w:val="Stylededessinpardfaut"/>
    <w:qFormat/>
  </w:style>
  <w:style w:type="paragraph" w:customStyle="1" w:styleId="textbodyindent">
    <w:name w:val="textbodyindent"/>
    <w:basedOn w:val="Stylededessinpardfaut"/>
    <w:qFormat/>
    <w:pPr>
      <w:ind w:firstLine="340"/>
    </w:pPr>
  </w:style>
  <w:style w:type="paragraph" w:customStyle="1" w:styleId="title1">
    <w:name w:val="title1"/>
    <w:basedOn w:val="Stylededessinpardfaut"/>
    <w:qFormat/>
    <w:pPr>
      <w:jc w:val="center"/>
    </w:pPr>
  </w:style>
  <w:style w:type="paragraph" w:customStyle="1" w:styleId="title2">
    <w:name w:val="title2"/>
    <w:basedOn w:val="Stylededessinpardfaut"/>
    <w:qFormat/>
    <w:pPr>
      <w:spacing w:before="57" w:after="57"/>
      <w:ind w:right="113"/>
      <w:jc w:val="center"/>
    </w:pPr>
  </w:style>
  <w:style w:type="paragraph" w:customStyle="1" w:styleId="headline">
    <w:name w:val="headline"/>
    <w:basedOn w:val="Stylededessinpardfaut"/>
    <w:qFormat/>
    <w:pPr>
      <w:spacing w:before="238" w:after="119"/>
    </w:pPr>
  </w:style>
  <w:style w:type="paragraph" w:customStyle="1" w:styleId="headline1">
    <w:name w:val="headline1"/>
    <w:basedOn w:val="Stylededessinpardfaut"/>
    <w:qFormat/>
    <w:pPr>
      <w:spacing w:before="238" w:after="119"/>
    </w:pPr>
  </w:style>
  <w:style w:type="paragraph" w:customStyle="1" w:styleId="headline2">
    <w:name w:val="headline2"/>
    <w:basedOn w:val="Stylededessinpardfaut"/>
    <w:qFormat/>
    <w:pPr>
      <w:spacing w:before="238" w:after="119"/>
    </w:pPr>
  </w:style>
  <w:style w:type="paragraph" w:customStyle="1" w:styleId="measure">
    <w:name w:val="measure"/>
    <w:basedOn w:val="Stylededessinpardfau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A286061CD5D47B8FDCE66450A1992" ma:contentTypeVersion="" ma:contentTypeDescription="Crée un document." ma:contentTypeScope="" ma:versionID="c7b906c9627f3196ae756c64fd34f67f">
  <xsd:schema xmlns:xsd="http://www.w3.org/2001/XMLSchema" xmlns:xs="http://www.w3.org/2001/XMLSchema" xmlns:p="http://schemas.microsoft.com/office/2006/metadata/properties" xmlns:ns1="http://schemas.microsoft.com/sharepoint/v3" xmlns:ns2="6a2a9a3e-8451-4b49-b7d4-33e881f0cab9" xmlns:ns3="4b287087-ae01-4b41-bd81-19ffce56c15b" xmlns:ns4="34737fd1-88a4-42a3-86c6-59cb7769a8ac" targetNamespace="http://schemas.microsoft.com/office/2006/metadata/properties" ma:root="true" ma:fieldsID="db30055448a0aa402939d2109396d8f1" ns1:_="" ns2:_="" ns3:_="" ns4:_="">
    <xsd:import namespace="http://schemas.microsoft.com/sharepoint/v3"/>
    <xsd:import namespace="6a2a9a3e-8451-4b49-b7d4-33e881f0cab9"/>
    <xsd:import namespace="4b287087-ae01-4b41-bd81-19ffce56c15b"/>
    <xsd:import namespace="34737fd1-88a4-42a3-86c6-59cb7769a8a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2a9a3e-8451-4b49-b7d4-33e881f0c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État de validation" ma:internalName="_x00c9_tat_x0020_de_x0020_validation">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db167985-3631-4ec7-acf1-124f178307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287087-ae01-4b41-bd81-19ffce56c15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37fd1-88a4-42a3-86c6-59cb7769a8ac" elementFormDefault="qualified">
    <xsd:import namespace="http://schemas.microsoft.com/office/2006/documentManagement/types"/>
    <xsd:import namespace="http://schemas.microsoft.com/office/infopath/2007/PartnerControls"/>
    <xsd:element name="TaxCatchAll" ma:index="26" nillable="true" ma:displayName="Colonne Attraper tout de Taxonomie" ma:hidden="true" ma:list="{b2eabfc4-2409-467a-ac94-2e41af302fe4}" ma:internalName="TaxCatchAll" ma:showField="CatchAllData" ma:web="34737fd1-88a4-42a3-86c6-59cb7769a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a2a9a3e-8451-4b49-b7d4-33e881f0cab9" xsi:nil="true"/>
    <lcf76f155ced4ddcb4097134ff3c332f xmlns="6a2a9a3e-8451-4b49-b7d4-33e881f0cab9">
      <Terms xmlns="http://schemas.microsoft.com/office/infopath/2007/PartnerControls"/>
    </lcf76f155ced4ddcb4097134ff3c332f>
    <PublishingExpirationDate xmlns="http://schemas.microsoft.com/sharepoint/v3" xsi:nil="true"/>
    <PublishingStartDate xmlns="http://schemas.microsoft.com/sharepoint/v3" xsi:nil="true"/>
    <TaxCatchAll xmlns="34737fd1-88a4-42a3-86c6-59cb7769a8ac" xsi:nil="true"/>
  </documentManagement>
</p:properties>
</file>

<file path=customXml/itemProps1.xml><?xml version="1.0" encoding="utf-8"?>
<ds:datastoreItem xmlns:ds="http://schemas.openxmlformats.org/officeDocument/2006/customXml" ds:itemID="{DED17EFA-25E0-4146-BF5B-C1A0C154848A}">
  <ds:schemaRefs>
    <ds:schemaRef ds:uri="http://schemas.microsoft.com/sharepoint/v3/contenttype/forms"/>
  </ds:schemaRefs>
</ds:datastoreItem>
</file>

<file path=customXml/itemProps2.xml><?xml version="1.0" encoding="utf-8"?>
<ds:datastoreItem xmlns:ds="http://schemas.openxmlformats.org/officeDocument/2006/customXml" ds:itemID="{00CD1532-3257-405D-B8DA-7AAB0F259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2a9a3e-8451-4b49-b7d4-33e881f0cab9"/>
    <ds:schemaRef ds:uri="4b287087-ae01-4b41-bd81-19ffce56c15b"/>
    <ds:schemaRef ds:uri="34737fd1-88a4-42a3-86c6-59cb776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07852-6A5A-4841-A52C-B1A562790FB3}">
  <ds:schemaRefs>
    <ds:schemaRef ds:uri="http://schemas.microsoft.com/office/2006/metadata/properties"/>
    <ds:schemaRef ds:uri="http://schemas.microsoft.com/office/infopath/2007/PartnerControls"/>
    <ds:schemaRef ds:uri="6a2a9a3e-8451-4b49-b7d4-33e881f0cab9"/>
    <ds:schemaRef ds:uri="http://schemas.microsoft.com/sharepoint/v3"/>
    <ds:schemaRef ds:uri="34737fd1-88a4-42a3-86c6-59cb7769a8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2139</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LEBEY Anna</dc:creator>
  <dc:description/>
  <cp:lastModifiedBy>MASSINI Gilles</cp:lastModifiedBy>
  <cp:revision>2</cp:revision>
  <dcterms:created xsi:type="dcterms:W3CDTF">2022-11-28T13:30:00Z</dcterms:created>
  <dcterms:modified xsi:type="dcterms:W3CDTF">2022-11-28T13:30:00Z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0x010100E64A286061CD5D47B8FDCE66450A1992</vt:lpwstr>
  </property>
</Properties>
</file>